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spacing w:val="-2"/>
          <w:kern w:val="0"/>
          <w:sz w:val="30"/>
          <w:szCs w:val="30"/>
        </w:rPr>
      </w:pPr>
      <w:r>
        <w:rPr>
          <w:rFonts w:hint="eastAsia" w:ascii="黑体" w:hAnsi="黑体" w:eastAsia="黑体"/>
          <w:spacing w:val="2"/>
          <w:kern w:val="0"/>
          <w:sz w:val="30"/>
          <w:szCs w:val="30"/>
        </w:rPr>
        <w:t>附</w:t>
      </w:r>
      <w:r>
        <w:rPr>
          <w:rFonts w:hint="eastAsia" w:ascii="黑体" w:hAnsi="黑体" w:eastAsia="黑体"/>
          <w:kern w:val="0"/>
          <w:sz w:val="30"/>
          <w:szCs w:val="30"/>
        </w:rPr>
        <w:t>件</w:t>
      </w:r>
      <w:r>
        <w:rPr>
          <w:rFonts w:ascii="黑体" w:hAnsi="黑体" w:eastAsia="黑体" w:cs="仿宋_GB2312"/>
          <w:spacing w:val="-2"/>
          <w:kern w:val="0"/>
          <w:sz w:val="30"/>
          <w:szCs w:val="30"/>
        </w:rPr>
        <w:t>2</w:t>
      </w:r>
    </w:p>
    <w:p>
      <w:pPr>
        <w:jc w:val="left"/>
        <w:rPr>
          <w:rFonts w:hint="eastAsia" w:ascii="黑体" w:hAnsi="黑体" w:eastAsia="黑体" w:cs="仿宋_GB2312"/>
          <w:kern w:val="0"/>
        </w:rPr>
      </w:pPr>
    </w:p>
    <w:p>
      <w:pPr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河南省高校新工科研究与实践项目推荐汇总表</w:t>
      </w:r>
    </w:p>
    <w:p>
      <w:pPr>
        <w:rPr>
          <w:rFonts w:ascii="楷体_GB2312" w:hAnsi="黑体" w:eastAsia="楷体_GB2312" w:cs="方正小标宋简体"/>
          <w:color w:val="000000"/>
          <w:sz w:val="28"/>
          <w:szCs w:val="28"/>
        </w:rPr>
      </w:pPr>
      <w:r>
        <w:rPr>
          <w:rFonts w:hint="eastAsia" w:ascii="楷体_GB2312" w:hAnsi="黑体" w:eastAsia="楷体_GB2312" w:cs="方正小标宋简体"/>
          <w:color w:val="000000"/>
          <w:sz w:val="28"/>
          <w:szCs w:val="28"/>
        </w:rPr>
        <w:t>推荐高校（盖章）：</w:t>
      </w:r>
    </w:p>
    <w:tbl>
      <w:tblPr>
        <w:tblStyle w:val="3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2268"/>
        <w:gridCol w:w="1701"/>
        <w:gridCol w:w="1275"/>
        <w:gridCol w:w="1701"/>
        <w:gridCol w:w="2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序号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项目名称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申报高校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对应项目</w:t>
            </w:r>
          </w:p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指南编号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负责人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职务</w:t>
            </w:r>
            <w:r>
              <w:rPr>
                <w:rFonts w:ascii="黑体" w:hAnsi="黑体" w:eastAsia="黑体" w:cs="方正小标宋简体"/>
                <w:color w:val="000000"/>
                <w:sz w:val="24"/>
              </w:rPr>
              <w:t>/</w:t>
            </w: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职称</w:t>
            </w: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sz w:val="24"/>
              </w:rPr>
              <w:t>联系人及手机号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  <w:tc>
          <w:tcPr>
            <w:tcW w:w="2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cs="方正小标宋简体"/>
                <w:color w:val="000000"/>
                <w:sz w:val="24"/>
              </w:rPr>
            </w:pPr>
          </w:p>
        </w:tc>
      </w:tr>
    </w:tbl>
    <w:p>
      <w:pPr>
        <w:rPr>
          <w:rFonts w:ascii="楷体_GB2312" w:hAnsi="黑体" w:eastAsia="楷体_GB2312" w:cs="方正小标宋简体"/>
          <w:color w:val="000000"/>
          <w:sz w:val="24"/>
        </w:rPr>
      </w:pPr>
    </w:p>
    <w:p>
      <w:pPr>
        <w:rPr>
          <w:rFonts w:ascii="楷体_GB2312" w:hAnsi="黑体" w:eastAsia="楷体_GB2312" w:cs="方正小标宋简体"/>
          <w:color w:val="000000"/>
          <w:sz w:val="24"/>
          <w:u w:val="single"/>
        </w:rPr>
      </w:pPr>
      <w:r>
        <w:rPr>
          <w:rFonts w:hint="eastAsia" w:ascii="楷体_GB2312" w:hAnsi="黑体" w:eastAsia="楷体_GB2312" w:cs="方正小标宋简体"/>
          <w:color w:val="000000"/>
          <w:sz w:val="24"/>
        </w:rPr>
        <w:t>填报人：</w:t>
      </w:r>
      <w:r>
        <w:rPr>
          <w:rFonts w:ascii="楷体_GB2312" w:hAnsi="黑体" w:eastAsia="楷体_GB2312" w:cs="方正小标宋简体"/>
          <w:color w:val="000000"/>
          <w:sz w:val="24"/>
          <w:u w:val="single"/>
        </w:rPr>
        <w:t xml:space="preserve">                    </w:t>
      </w:r>
      <w:r>
        <w:rPr>
          <w:rFonts w:ascii="楷体_GB2312" w:hAnsi="黑体" w:eastAsia="楷体_GB2312" w:cs="方正小标宋简体"/>
          <w:color w:val="000000"/>
          <w:sz w:val="24"/>
        </w:rPr>
        <w:t xml:space="preserve">                                        </w:t>
      </w:r>
      <w:r>
        <w:rPr>
          <w:rFonts w:hint="eastAsia" w:ascii="楷体_GB2312" w:hAnsi="黑体" w:eastAsia="楷体_GB2312" w:cs="方正小标宋简体"/>
          <w:color w:val="000000"/>
          <w:sz w:val="24"/>
        </w:rPr>
        <w:t>联系电话：</w:t>
      </w:r>
      <w:r>
        <w:rPr>
          <w:rFonts w:ascii="楷体_GB2312" w:hAnsi="黑体" w:eastAsia="楷体_GB2312" w:cs="方正小标宋简体"/>
          <w:color w:val="000000"/>
          <w:sz w:val="24"/>
        </w:rPr>
        <w:t xml:space="preserve"> </w:t>
      </w:r>
      <w:r>
        <w:rPr>
          <w:rFonts w:ascii="楷体_GB2312" w:hAnsi="黑体" w:eastAsia="楷体_GB2312" w:cs="方正小标宋简体"/>
          <w:color w:val="000000"/>
          <w:sz w:val="24"/>
          <w:u w:val="single"/>
        </w:rPr>
        <w:t xml:space="preserve">                   </w:t>
      </w:r>
    </w:p>
    <w:p>
      <w:pPr>
        <w:rPr>
          <w:rFonts w:ascii="仿宋_GB2312" w:hAnsi="Times New Roman"/>
          <w:bCs/>
        </w:rPr>
      </w:pPr>
    </w:p>
    <w:p>
      <w:pPr>
        <w:spacing w:before="27" w:line="416" w:lineRule="exact"/>
        <w:jc w:val="left"/>
        <w:rPr>
          <w:rFonts w:ascii="仿宋_GB2312" w:hAnsi="Times New Roman"/>
          <w:bCs/>
        </w:rPr>
        <w:sectPr>
          <w:pgSz w:w="16840" w:h="11907" w:orient="landscape"/>
          <w:pgMar w:top="1644" w:right="1985" w:bottom="1588" w:left="1928" w:header="0" w:footer="1588" w:gutter="0"/>
          <w:cols w:space="720" w:num="1"/>
        </w:sectPr>
      </w:pPr>
      <w:r>
        <w:rPr>
          <w:rFonts w:hint="eastAsia" w:ascii="楷体_GB2312" w:hAnsi="黑体" w:eastAsia="楷体_GB2312" w:cs="方正小标宋简体"/>
          <w:color w:val="000000"/>
          <w:sz w:val="24"/>
        </w:rPr>
        <w:t>注：本表电子版（</w:t>
      </w:r>
      <w:r>
        <w:rPr>
          <w:rFonts w:ascii="楷体_GB2312" w:hAnsi="黑体" w:eastAsia="楷体_GB2312" w:cs="方正小标宋简体"/>
          <w:color w:val="000000"/>
          <w:sz w:val="24"/>
        </w:rPr>
        <w:t>EXCEL</w:t>
      </w:r>
      <w:r>
        <w:rPr>
          <w:rFonts w:hint="eastAsia" w:ascii="楷体_GB2312" w:hAnsi="黑体" w:eastAsia="楷体_GB2312" w:cs="方正小标宋简体"/>
          <w:color w:val="000000"/>
          <w:sz w:val="24"/>
        </w:rPr>
        <w:t>格式）发送至邮箱</w:t>
      </w:r>
      <w:r>
        <w:rPr>
          <w:rFonts w:ascii="楷体_GB2312" w:hAnsi="黑体" w:eastAsia="楷体_GB2312" w:cs="方正小标宋简体"/>
          <w:color w:val="000000"/>
          <w:sz w:val="24"/>
        </w:rPr>
        <w:t>hngaojiao@126.com</w:t>
      </w:r>
      <w:r>
        <w:rPr>
          <w:rFonts w:hint="eastAsia" w:ascii="楷体_GB2312" w:hAnsi="黑体" w:eastAsia="楷体_GB2312" w:cs="方正小标宋简体"/>
          <w:color w:val="000000"/>
          <w:sz w:val="24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2020-03-19T07:13:43Z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